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6B" w:rsidRDefault="00B0556B" w:rsidP="00B0556B">
      <w:pPr>
        <w:pStyle w:val="Normlnwe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Zápis z porady CJP</w:t>
      </w:r>
    </w:p>
    <w:p w:rsidR="00B0556B" w:rsidRDefault="00B0556B" w:rsidP="00B0556B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>Datum konání: 25.</w:t>
      </w:r>
      <w:r w:rsidR="00496AD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6. 2018</w:t>
      </w:r>
    </w:p>
    <w:p w:rsidR="00B0556B" w:rsidRDefault="00B0556B" w:rsidP="00B0556B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Přítomné: L. Bosáková, 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Dundrová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Faltýnová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Frantesová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D. Křenková, J. Kunzová, V. Mistrová, L. Mlýnková, K.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Panešová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L. Poslušná, A. Prošková, P.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Přívozníková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I. Stružková, D. Štěpánková, 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Gloverová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Klírová</w:t>
      </w:r>
      <w:proofErr w:type="spellEnd"/>
    </w:p>
    <w:p w:rsidR="00B0556B" w:rsidRDefault="00B0556B" w:rsidP="00B0556B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>Host v první části: N. Švarcová</w:t>
      </w:r>
    </w:p>
    <w:p w:rsidR="00B0556B" w:rsidRDefault="00B0556B" w:rsidP="00B0556B">
      <w:pPr>
        <w:pStyle w:val="Normln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Omluveny: B.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Mazúrková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Venyšová</w:t>
      </w:r>
      <w:proofErr w:type="spellEnd"/>
    </w:p>
    <w:p w:rsidR="00B0556B" w:rsidRDefault="00B0556B" w:rsidP="00B0556B">
      <w:pPr>
        <w:pStyle w:val="Normlnweb"/>
        <w:spacing w:before="0" w:beforeAutospacing="0" w:after="160" w:afterAutospacing="0"/>
      </w:pPr>
    </w:p>
    <w:p w:rsidR="00B0556B" w:rsidRDefault="00B0556B" w:rsidP="00B0556B">
      <w:pPr>
        <w:pStyle w:val="Normlnweb"/>
        <w:spacing w:before="0" w:beforeAutospacing="0" w:after="160" w:afterAutospacing="0"/>
      </w:pPr>
      <w:r w:rsidRPr="00B0556B">
        <w:rPr>
          <w:rFonts w:ascii="Arial" w:hAnsi="Arial" w:cs="Arial"/>
          <w:b/>
          <w:color w:val="000000"/>
          <w:sz w:val="22"/>
          <w:szCs w:val="22"/>
        </w:rPr>
        <w:t>Program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seznámení s paní proděkankou Natálií Švarcovou, pedagogická a didaktická praxe v CJP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zprávy z vedení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zpráva z jednání s ISS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STEP - reflexe, budoucnost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Den s JC - reflexe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návrhy  z pohovorů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hospitace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jednotlivé problémy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stav přípravy zářijových kurzů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poznatky z Pardubic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zpráva o konferenci v Padově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Turnitin</w:t>
      </w:r>
      <w:proofErr w:type="spellEnd"/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personální změny</w:t>
      </w:r>
    </w:p>
    <w:p w:rsidR="00B0556B" w:rsidRDefault="00B0556B" w:rsidP="00B0556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FB</w:t>
      </w:r>
    </w:p>
    <w:p w:rsidR="00B0556B" w:rsidRDefault="00B0556B" w:rsidP="00B0556B">
      <w:pPr>
        <w:pStyle w:val="Normlnweb"/>
        <w:spacing w:before="0" w:beforeAutospacing="0" w:after="0" w:afterAutospacing="0"/>
        <w:ind w:left="360" w:firstLine="60"/>
        <w:jc w:val="both"/>
      </w:pP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1)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Paní proděkanka Švarcová má CJP nově v gesci, zajímala se o pedagogickou a didaktickou praxi CJP.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Mimo jiné zaznělo:</w:t>
      </w:r>
    </w:p>
    <w:p w:rsidR="00B0556B" w:rsidRDefault="00B0556B" w:rsidP="00B0556B">
      <w:pPr>
        <w:pStyle w:val="Normlnweb"/>
        <w:spacing w:before="0" w:beforeAutospacing="0" w:after="0" w:afterAutospacing="0"/>
        <w:ind w:left="720"/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-          JC je specifické pracoviště, pedagogické a metodicko-didaktické vzdělání má většina zaměstnanců</w:t>
      </w:r>
    </w:p>
    <w:p w:rsidR="00B0556B" w:rsidRDefault="00B0556B" w:rsidP="00B0556B">
      <w:pPr>
        <w:pStyle w:val="Normlnweb"/>
        <w:spacing w:before="0" w:beforeAutospacing="0" w:after="0" w:afterAutospacing="0"/>
        <w:ind w:left="720"/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         účastníme se konferencí, workshopů, příp.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webinářů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 poté sdílíme s kolegy (z větší části se jedná právě o metodiku a zkušenosti z její aplikace)</w:t>
      </w:r>
    </w:p>
    <w:p w:rsidR="00B0556B" w:rsidRDefault="00B0556B" w:rsidP="00B0556B">
      <w:pPr>
        <w:pStyle w:val="Normlnweb"/>
        <w:spacing w:before="0" w:beforeAutospacing="0" w:after="0" w:afterAutospacing="0"/>
        <w:ind w:left="720"/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-          pořádáme interní semináře - frekvence setkání cca 1x2 měsíce – shrnutí odborné četby, ukázky osvědčených aktivit (</w:t>
      </w:r>
      <w:proofErr w:type="spellStart"/>
      <w:r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best</w:t>
      </w:r>
      <w:proofErr w:type="spellEnd"/>
      <w:r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practices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</w:p>
    <w:p w:rsidR="00B0556B" w:rsidRDefault="00B0556B" w:rsidP="00B0556B">
      <w:pPr>
        <w:pStyle w:val="Normln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         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v letošním roce jsme uspořádali metodický seminář Den s JC </w:t>
      </w:r>
      <w:hyperlink r:id="rId6" w:history="1">
        <w:r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https://www.fsv.cuni.cz/studium/vyuka-jazyku/den-s-jazykovym-centrem-2018</w:t>
        </w:r>
      </w:hyperlink>
    </w:p>
    <w:p w:rsidR="00B0556B" w:rsidRDefault="00B0556B" w:rsidP="00B0556B">
      <w:pPr>
        <w:pStyle w:val="Normlnweb"/>
        <w:spacing w:before="0" w:beforeAutospacing="0" w:after="0" w:afterAutospacing="0"/>
        <w:ind w:left="720"/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 spolupořádali seminář Aktuální trendy ve výuce jazyků </w:t>
      </w:r>
      <w:hyperlink r:id="rId7" w:history="1">
        <w:r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https://jc.ff.cuni.cz/jazykove-centrum/workshop-2018/</w:t>
        </w:r>
      </w:hyperlink>
    </w:p>
    <w:p w:rsidR="00B0556B" w:rsidRDefault="00B0556B" w:rsidP="00B0556B">
      <w:pPr>
        <w:pStyle w:val="Normln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         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snažíme se o studentskou autonomii při učení se jazykům (kolegyně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Klírová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představí v září svou autonomní výuku na konferenci IATEFL LASIG v Brně </w:t>
      </w:r>
      <w:hyperlink r:id="rId8" w:history="1">
        <w:r>
          <w:rPr>
            <w:rStyle w:val="Hypertextovodkaz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https://www.cjv.muni.cz/cs/iatefl-lasig-local-conference-2018/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:rsidR="00B0556B" w:rsidRDefault="00B0556B" w:rsidP="00B0556B">
      <w:pPr>
        <w:pStyle w:val="Normlnweb"/>
        <w:spacing w:before="0" w:beforeAutospacing="0" w:after="0" w:afterAutospacing="0"/>
        <w:ind w:left="720"/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-          JC je připraveno metodicky pomoci doktorandům, příp. akad. pracovníkům (kolegyně Poslušná již vedla metodický workshop na IES, poskytovala spolu s dalšími zpětnou vazbu studentům u obhajob nanečisto nejen k jazyku, ale i k prezentačním dovednostem)</w:t>
      </w:r>
    </w:p>
    <w:p w:rsidR="00B0556B" w:rsidRDefault="00B0556B" w:rsidP="00B0556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</w:pP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Ad 2)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Vedení by rádo podpořilo PR fakulty: „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Za r. 2017 proběhla podruhé analýza četnosti vystupování zaměstnanců pod hlavičkou FSV UK v médiích, s cílem alespoň symbolicky ocenit zaměstnance, kteří jsou otevřeni kontaktu s médii, a podílejí se tak na PR fakulty.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 roce 2017 v médiích pod hlavičkou fakulty nejčastěji vystupovali (za jednotlivé instituty FSV UK): prof. Michal Mejstřík (IES), prof. Jan Jirák (IKSŽ), dr. Kryštof Kozák (IMS), dr. Kamil Švec a dr. Josef Mlejnek (IPS, shodný počet výstupů) a prof. Arnošt Veselý (ISS).</w:t>
      </w:r>
      <w:r>
        <w:rPr>
          <w:rFonts w:ascii="Arial" w:hAnsi="Arial" w:cs="Arial"/>
          <w:color w:val="000000"/>
          <w:sz w:val="22"/>
          <w:szCs w:val="22"/>
        </w:rPr>
        <w:t>“     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grant na (pře)stavbu jinonického areálu byl přidělen, řeší se provozní záležitosti (menza, kopírky) a případné přestěhování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mimojinonických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pracovišť</w:t>
      </w:r>
    </w:p>
    <w:p w:rsidR="00B0556B" w:rsidRDefault="00B0556B" w:rsidP="00B0556B"/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3)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profil absolventa - znalost angličtiny považuje ředitel institutu pro posluchače a absolventy za nezbytnou pro akademickou mobilitu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přijímací řízení, které znalost angličtiny výslovně nevyžaduje, ale pouze bonifikuje, což poskytuje možnost studovat obor i maturantům, kteří angličtinu studovali jen 4 roky, považuje vedení ISS a studentská rada za optimální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CJP v příštím roce neotevře pro sociology seminář Angličtiny pro sociální vědy, který měl pomoci slabším studentům s přípravou na vstup do odborného kurzu, místo toho nabídne sociologům pomoc ve formě konzultací a plánu řízeného samostudia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povinnost absolvovat jeden semestr druhého cizího jazyka zůstane pro studenty ISS zachována, garantem se ale stává ISS a plnění této povinnosti bude možné i mimo CJP.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kolegyně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Klírová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zápisu ke studiu připomene studentům možnost zapsat se 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presemestrálních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kurzů NJ, FJ a IJ a povzbudí studenty, aby neodkládali absolvování povinných jazykových kurzů na poslední ročník bakalářského studia </w:t>
      </w:r>
    </w:p>
    <w:p w:rsidR="00B0556B" w:rsidRDefault="00B0556B" w:rsidP="00B0556B">
      <w:pPr>
        <w:pStyle w:val="Normln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Podrobný zápis viz: https://docs.google.com/document/d/1b8AmNBYDZJVLWu4IGGHaWgOMQOlqyJrGCpXy8pHkJ5c/edit</w:t>
      </w:r>
    </w:p>
    <w:p w:rsidR="00B0556B" w:rsidRDefault="00B0556B" w:rsidP="00B0556B"/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4)</w:t>
      </w:r>
    </w:p>
    <w:p w:rsidR="00B0556B" w:rsidRDefault="00B0556B" w:rsidP="00B0556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Zhodnocení letošního ročníku přehlídky studentských prezentací v angličtině STEP</w:t>
      </w:r>
    </w:p>
    <w:p w:rsidR="00B0556B" w:rsidRDefault="00B0556B" w:rsidP="00B0556B">
      <w:pPr>
        <w:pStyle w:val="Normlnweb"/>
        <w:spacing w:before="0" w:beforeAutospacing="0" w:after="0" w:afterAutospacing="0"/>
      </w:pP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Pozitiva: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7 zdařilých prezentací představující různé obory, mezinárodní účast, pohotová a vtipná odborná porota, vřelá atmosféra, výborná organizace, výjimečná akce na pomezí ryze odborných formálních 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zcela neformálních setkání pořádaných studentskými spolky</w:t>
      </w:r>
      <w:r>
        <w:rPr>
          <w:rFonts w:ascii="Arial" w:hAnsi="Arial" w:cs="Arial"/>
          <w:color w:val="000000"/>
          <w:sz w:val="22"/>
          <w:szCs w:val="22"/>
        </w:rPr>
        <w:t>, PR CJP i celé FSV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Youtube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0556B" w:rsidRDefault="00B0556B" w:rsidP="00B0556B"/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Negativa: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 akci nebyl spontánní zájem ze strany studentů, k účasti přesvědčovaly vyučující, místo plánovaných  10 soutěžících z 5 institutů prezentovalo 8 ze 4 institutů, jeden nebyl dobře připraven, nedostatečně komunikoval před akcí i po ní, změnil téma těsně před konáním akce.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Přehlídka vyžaduje ze strany CJP velké úsilí odborné, organizační, administrativní a relativně vysoké finanční náklady (x laxnost studentů).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Pro odborníky z institutů není akce přes veškerou propagaci dostatečně atraktivní – nulová účast s výjimkou porotců; prezentace jsou z jejich pohledu příliš krátké.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Prezentace “showmanského” ražení mají u studentů větší odezvu než prezentace závažnější, obsahově i formálně bližší akademické podobě, které jsou vyučovány v seminářích angličtiny.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Neosvědčil se původní záměr, aby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jazykářky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místě komentovaly pokud možno jen klady jazykového a prezentačního projevu prezentujících.</w:t>
      </w:r>
    </w:p>
    <w:p w:rsidR="00B0556B" w:rsidRDefault="00B0556B" w:rsidP="00B0556B"/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Po diskusi se CJP přiklonilo k závěru, že v akci bude pokračovat příští rok s tím, že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stejným způsobem zajistí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Klírová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F. Čejka), video a fotodokumentaci (A. Prošková), moderování (P.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Cotte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), občerstvení (L. Poslušná), porotce z institutů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zváží: výběr účastníků (předkola s pomocí studentských klubů, přímý výběr členkami CJP), parametry pro soutěžící (formální prezentace vs. TED?), parametry hodnocení pro porotu, hodnocení (divácké vs. odborné, jejich kombinace prostřednictvím vhodné online aplikace)</w:t>
      </w:r>
    </w:p>
    <w:p w:rsidR="00B0556B" w:rsidRDefault="00B0556B" w:rsidP="00B0556B"/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5)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Den s JC – metodický seminář pro učitele jazyků na VŠ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velmi úspěšná akce, formát kombinace dopolední metodické přednášky (L. Poslušná, K.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Panešová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a odpolední praktické dílny (M.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Dundrová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D. Křenková, L. Poslušná) se osvědčil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podařilo se navázat spolupráci mezi JC pražských fakult (předchozí organizátoři FF UK, příští VŠE)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návrhy pro příští ročníky: dvě odpolední dílny, zkrácení polední pauzy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6)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Podněty z pohovorů vedoucí s vyučujícími</w:t>
      </w:r>
    </w:p>
    <w:p w:rsidR="00B0556B" w:rsidRDefault="00B0556B" w:rsidP="00B0556B">
      <w:pPr>
        <w:pStyle w:val="Normlnweb"/>
        <w:spacing w:before="0" w:beforeAutospacing="0" w:after="0" w:afterAutospacing="0"/>
        <w:ind w:left="760" w:hanging="360"/>
      </w:pPr>
      <w:r>
        <w:rPr>
          <w:rFonts w:ascii="Arial" w:hAnsi="Arial" w:cs="Arial"/>
          <w:color w:val="000000"/>
          <w:sz w:val="22"/>
          <w:szCs w:val="22"/>
        </w:rPr>
        <w:t>-          návrh A. Proškové na projekt (à la STEP), při kterém by ve dvojicích spolupracovali čeští a zahraniční studenti</w:t>
      </w:r>
    </w:p>
    <w:p w:rsidR="00B0556B" w:rsidRDefault="00B0556B" w:rsidP="00B0556B">
      <w:pPr>
        <w:pStyle w:val="Normlnweb"/>
        <w:spacing w:before="0" w:beforeAutospacing="0" w:after="0" w:afterAutospacing="0"/>
        <w:ind w:left="760"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návrh P.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Přívozníkové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studijní cestu po Itálii se studenty semináře italštiny</w:t>
      </w:r>
    </w:p>
    <w:p w:rsidR="00B0556B" w:rsidRDefault="00B0556B" w:rsidP="00B0556B">
      <w:pPr>
        <w:pStyle w:val="Normlnweb"/>
        <w:spacing w:before="0" w:beforeAutospacing="0" w:after="0" w:afterAutospacing="0"/>
        <w:ind w:left="760"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Faltýnová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realizovala v semináři němčiny pro ekonomy projekt – portfolio „Založení firmy“, který představí na podzimním interním semináři</w:t>
      </w:r>
    </w:p>
    <w:p w:rsidR="00B0556B" w:rsidRDefault="00B0556B" w:rsidP="00B0556B">
      <w:pPr>
        <w:pStyle w:val="Normlnweb"/>
        <w:spacing w:before="0" w:beforeAutospacing="0" w:after="0" w:afterAutospacing="0"/>
        <w:ind w:left="760"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Frantesová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má v plánu přednést na konferenci UJOP v Pardubicích své zkušenosti s grantovým projektem na tvorbu online učebnice češtiny pro cizince (cca po dvou letech práce na projektu)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formulář:</w:t>
      </w:r>
    </w:p>
    <w:p w:rsidR="00B0556B" w:rsidRDefault="00B0556B" w:rsidP="00B0556B">
      <w:pPr>
        <w:pStyle w:val="Normlnweb"/>
        <w:spacing w:before="0" w:beforeAutospacing="0" w:after="0" w:afterAutospacing="0"/>
        <w:ind w:left="760" w:hanging="360"/>
      </w:pPr>
      <w:r>
        <w:rPr>
          <w:rFonts w:ascii="Arial" w:hAnsi="Arial" w:cs="Arial"/>
          <w:color w:val="000000"/>
          <w:sz w:val="22"/>
          <w:szCs w:val="22"/>
        </w:rPr>
        <w:t>-          bylo by vhodné upravit hodnotící škálu, slovní legenda odráží jen četnost</w:t>
      </w:r>
    </w:p>
    <w:p w:rsidR="00B0556B" w:rsidRDefault="00B0556B" w:rsidP="00B0556B">
      <w:pPr>
        <w:pStyle w:val="Normlnweb"/>
        <w:spacing w:before="0" w:beforeAutospacing="0" w:after="0" w:afterAutospacing="0"/>
        <w:ind w:left="760" w:hanging="360"/>
      </w:pPr>
      <w:r>
        <w:rPr>
          <w:rFonts w:ascii="Arial" w:hAnsi="Arial" w:cs="Arial"/>
          <w:color w:val="000000"/>
          <w:sz w:val="22"/>
          <w:szCs w:val="22"/>
        </w:rPr>
        <w:t>-          bod 1.2 a 2.1 nejsou relevantní z hlediska vyučujících češtiny pro cizince</w:t>
      </w:r>
    </w:p>
    <w:p w:rsidR="00B0556B" w:rsidRDefault="00B0556B" w:rsidP="00B0556B"/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7)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Na náslechy v minulých dvou letech (2016 – u K.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Arsenjukové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Frantesové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 B.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Mazúrkové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 2017 – u V. Mistrové) navázala letošní u I. Stružkové.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CJP bude v hospitacích pokračovat, jsou příležitostí pro získání zpětné vazby pro obě strany a běžnou praxí v zahraničí.</w:t>
      </w:r>
    </w:p>
    <w:p w:rsidR="00B0556B" w:rsidRDefault="00B0556B" w:rsidP="00B0556B"/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8)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povinná prezence ano či ne (P.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Přívozníková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možná i jako součást celkového hodnocení (D. Křenková, 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Klírová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špatná komunikace studentů přes fakultní emailové účty (A. Prošková)</w:t>
      </w:r>
    </w:p>
    <w:p w:rsidR="00B0556B" w:rsidRDefault="00B0556B" w:rsidP="00B0556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</w:pP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9)</w:t>
      </w:r>
    </w:p>
    <w:p w:rsidR="00B0556B" w:rsidRDefault="00B0556B" w:rsidP="00B0556B">
      <w:pPr>
        <w:pStyle w:val="Normln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Presemestrální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kurzy FJ, NJ a IJ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jsou připravené po obsahové i organizační stránce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v kurzech jsou ještě volná místa, je možné se zapsat i jako náhradník, velká pravděpodobnost přijetí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v září proběhne další inzerce při zápisech a přes tajemníky institutů</w:t>
      </w:r>
    </w:p>
    <w:p w:rsidR="00B0556B" w:rsidRDefault="00B0556B" w:rsidP="00B0556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0556B" w:rsidRDefault="00B0556B" w:rsidP="00B0556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0556B" w:rsidRDefault="00B0556B" w:rsidP="00B0556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Ad 10)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Zprávy z Workshopu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UPa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</w:t>
      </w:r>
      <w:hyperlink r:id="rId9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https://jc.upce.cz/node/102529</w:t>
        </w:r>
      </w:hyperlink>
    </w:p>
    <w:p w:rsidR="00B0556B" w:rsidRDefault="00B0556B" w:rsidP="00B0556B">
      <w:pPr>
        <w:pStyle w:val="Normlnweb"/>
        <w:spacing w:before="0" w:beforeAutospacing="0" w:after="160" w:afterAutospacing="0"/>
        <w:ind w:left="720" w:hanging="36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         představení klíčové aktivity zaměřené na jazykové vzdělávání zaměstnanců a zpráva o jazykovém auditu v rámci tohoto projektu (ESPRO) – audit proběhl u 150 osob, JC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UPa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učí 20 kurzů zaměstnanecké angličtiny týdně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JC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UPa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pořádá výjezdy do zahraničí pro studenty svých jazykových seminářů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podrobná zpráva o setkání viz: https://docs.google.com/document/d/18tSNa2dksGXELBbVWYypQCuoBX3CSD2OiMj5Eizz7lY/edit?usp=sharing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11)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Zprávy z konference italské asociace JC v Padově</w:t>
      </w:r>
      <w:hyperlink r:id="rId10" w:history="1">
        <w:r>
          <w:rPr>
            <w:rStyle w:val="Hypertextovodkaz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http://aiclu2018.cla.unipd.it/wp-content/uploads/2018/05/programma-AICLU.pdf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- L. Bosáková, P.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Přívozníková</w:t>
      </w:r>
      <w:proofErr w:type="spellEnd"/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zaměření konference na řečové dovednosti a prezentace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diskuse o diferenciaci hodnocení připraveného a nepřipraveného projevu, důraz na autentické zdroje,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talking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x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communicating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deskriptory CEFR, výuka výslovnosti ve vyšších kurzech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role JC ve společnosti – angažovanost v sociálních otázkách, otevřenost vůči potřebám zvenčí, inkluze migrantů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diskuse o dominanci angličtiny a o tom, jak podpořit výuku ostatních jazyků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existence poradních center v rámci JC na VŠ, i neformální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Breakfast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with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LC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12)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Představení systému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Turnitin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L. Poslušná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nejen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antiplagiátorský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systém, další funkce umožňující komentovat a opravovat studentské práce (zajímavá je funkce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Quick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Marks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již přednastavené komentáře typu Vágní, Gramatika, Slovosled, Zdroj apod.), anglická verze umožňuje i jazykovou opravu textu jako aplikace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Grammarly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je možné použít funkci peer-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review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lze propojit s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Moodle</w:t>
      </w:r>
      <w:proofErr w:type="spellEnd"/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pro více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info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viz: turnitin.cuni.cz, přihlášení heslem pro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CAS</w:t>
      </w:r>
      <w:proofErr w:type="gramEnd"/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13)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Shoda na zachování FB účtu CJP, příspěvky podle rozpisu L. Poslušné, především informativní funkce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Ad 14)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Personální změny</w:t>
      </w:r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 xml:space="preserve">-          D. Štěpánková zůstává na DPP, bude učit Angličtinu pro čínsky mluvící studenty a seminář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Sociological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Cinema</w:t>
      </w:r>
      <w:proofErr w:type="spellEnd"/>
    </w:p>
    <w:p w:rsidR="00B0556B" w:rsidRDefault="00B0556B" w:rsidP="00B0556B">
      <w:pPr>
        <w:pStyle w:val="Normln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  <w:sz w:val="22"/>
          <w:szCs w:val="22"/>
        </w:rPr>
        <w:t>-          CJP vypíše konkurz na ¾ úvazku pro učitele akademické angličtiny a psaní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Zapsala: Kamila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Panešová</w:t>
      </w:r>
      <w:proofErr w:type="spellEnd"/>
    </w:p>
    <w:p w:rsidR="00B0556B" w:rsidRDefault="00B0556B" w:rsidP="00B0556B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556B" w:rsidRDefault="00B0556B" w:rsidP="00526C13">
      <w:pPr>
        <w:pStyle w:val="Normlnweb"/>
        <w:spacing w:before="0" w:beforeAutospacing="0" w:after="16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B0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418"/>
    <w:multiLevelType w:val="multilevel"/>
    <w:tmpl w:val="394A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615B9"/>
    <w:multiLevelType w:val="hybridMultilevel"/>
    <w:tmpl w:val="0F907D90"/>
    <w:lvl w:ilvl="0" w:tplc="F87E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17EEE"/>
    <w:multiLevelType w:val="hybridMultilevel"/>
    <w:tmpl w:val="99721B3A"/>
    <w:lvl w:ilvl="0" w:tplc="F87E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959FB"/>
    <w:multiLevelType w:val="hybridMultilevel"/>
    <w:tmpl w:val="982C4996"/>
    <w:lvl w:ilvl="0" w:tplc="F87E8700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8E606FC"/>
    <w:multiLevelType w:val="hybridMultilevel"/>
    <w:tmpl w:val="4484C7B6"/>
    <w:lvl w:ilvl="0" w:tplc="F87E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23688"/>
    <w:multiLevelType w:val="hybridMultilevel"/>
    <w:tmpl w:val="82F45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C3D8F"/>
    <w:multiLevelType w:val="hybridMultilevel"/>
    <w:tmpl w:val="BCC6A49E"/>
    <w:lvl w:ilvl="0" w:tplc="F87E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E35D0"/>
    <w:multiLevelType w:val="multilevel"/>
    <w:tmpl w:val="662A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C2E11"/>
    <w:multiLevelType w:val="hybridMultilevel"/>
    <w:tmpl w:val="0BF8692C"/>
    <w:lvl w:ilvl="0" w:tplc="F87E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06751"/>
    <w:multiLevelType w:val="hybridMultilevel"/>
    <w:tmpl w:val="BEF2CE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9F6366"/>
    <w:multiLevelType w:val="hybridMultilevel"/>
    <w:tmpl w:val="2E76C52E"/>
    <w:lvl w:ilvl="0" w:tplc="F87E8700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7CD66B61"/>
    <w:multiLevelType w:val="hybridMultilevel"/>
    <w:tmpl w:val="6004E19A"/>
    <w:lvl w:ilvl="0" w:tplc="F87E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50955"/>
    <w:multiLevelType w:val="hybridMultilevel"/>
    <w:tmpl w:val="5CD4B3FE"/>
    <w:lvl w:ilvl="0" w:tplc="F87E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80BC6"/>
    <w:multiLevelType w:val="hybridMultilevel"/>
    <w:tmpl w:val="DAB02700"/>
    <w:lvl w:ilvl="0" w:tplc="F87E8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13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13"/>
    <w:rsid w:val="00046BE3"/>
    <w:rsid w:val="000669CF"/>
    <w:rsid w:val="001E543D"/>
    <w:rsid w:val="0032361F"/>
    <w:rsid w:val="0048141E"/>
    <w:rsid w:val="00496AD9"/>
    <w:rsid w:val="00526C13"/>
    <w:rsid w:val="00587962"/>
    <w:rsid w:val="00675EB1"/>
    <w:rsid w:val="007C7D03"/>
    <w:rsid w:val="009A3AB3"/>
    <w:rsid w:val="009B46FB"/>
    <w:rsid w:val="00A81598"/>
    <w:rsid w:val="00AD1168"/>
    <w:rsid w:val="00B00B2C"/>
    <w:rsid w:val="00B0556B"/>
    <w:rsid w:val="00B4163B"/>
    <w:rsid w:val="00BD4B91"/>
    <w:rsid w:val="00C44504"/>
    <w:rsid w:val="00C74223"/>
    <w:rsid w:val="00D30F82"/>
    <w:rsid w:val="00D320D0"/>
    <w:rsid w:val="00DC10DE"/>
    <w:rsid w:val="00E141D7"/>
    <w:rsid w:val="00EA15C6"/>
    <w:rsid w:val="00FB3B6B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45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450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4504"/>
    <w:rPr>
      <w:color w:val="605E5C"/>
      <w:shd w:val="clear" w:color="auto" w:fill="E1DFDD"/>
    </w:rPr>
  </w:style>
  <w:style w:type="paragraph" w:customStyle="1" w:styleId="m-961005557725817583m4434174955640804913gmail-msolistparagraph">
    <w:name w:val="m_-961005557725817583m_4434174955640804913gmail-msolistparagraph"/>
    <w:basedOn w:val="Normln"/>
    <w:rsid w:val="0058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-961005557725817583m4434174955640804913gmail-msohyperlink">
    <w:name w:val="m_-961005557725817583m_4434174955640804913gmail-msohyperlink"/>
    <w:basedOn w:val="Standardnpsmoodstavce"/>
    <w:rsid w:val="0058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45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450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4504"/>
    <w:rPr>
      <w:color w:val="605E5C"/>
      <w:shd w:val="clear" w:color="auto" w:fill="E1DFDD"/>
    </w:rPr>
  </w:style>
  <w:style w:type="paragraph" w:customStyle="1" w:styleId="m-961005557725817583m4434174955640804913gmail-msolistparagraph">
    <w:name w:val="m_-961005557725817583m_4434174955640804913gmail-msolistparagraph"/>
    <w:basedOn w:val="Normln"/>
    <w:rsid w:val="0058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-961005557725817583m4434174955640804913gmail-msohyperlink">
    <w:name w:val="m_-961005557725817583m_4434174955640804913gmail-msohyperlink"/>
    <w:basedOn w:val="Standardnpsmoodstavce"/>
    <w:rsid w:val="0058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v.muni.cz/cs/iatefl-lasig-local-conference-20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c.ff.cuni.cz/jazykove-centrum/workshop-20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v.cuni.cz/studium/vyuka-jazyku/den-s-jazykovym-centrem-20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iclu2018.cla.unipd.it/wp-content/uploads/2018/05/programma-AICL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c.upce.cz/node/10252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KJP</cp:lastModifiedBy>
  <cp:revision>2</cp:revision>
  <dcterms:created xsi:type="dcterms:W3CDTF">2018-06-30T15:47:00Z</dcterms:created>
  <dcterms:modified xsi:type="dcterms:W3CDTF">2018-06-30T15:47:00Z</dcterms:modified>
</cp:coreProperties>
</file>